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1.docx" ContentType="application/vnd.openxmlformats-officedocument.wordprocessingml.documen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3">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УТВЕРЖДЕНО</w:t>
            </w:r>
          </w:p>
          <w:p>
            <w:pPr>
              <w:pStyle w:val="Normal"/>
              <w:jc w:val="center"/>
              <w:rPr>
                <w:rFonts w:ascii="Calibri" w:hAnsi="Calibri" w:cs="Calibri"/>
                <w:b/>
                <w:b/>
                <w:bCs/>
                <w:sz w:val="22"/>
                <w:szCs w:val="22"/>
              </w:rPr>
            </w:pPr>
            <w:r>
              <w:rPr>
                <w:rFonts w:cs="Calibri" w:ascii="Calibri" w:hAnsi="Calibri"/>
                <w:b/>
                <w:bCs/>
                <w:sz w:val="22"/>
                <w:szCs w:val="22"/>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 xml:space="preserve">Правлением АО «ВЛАДБИЗНЕСБАНК»  </w:t>
            </w:r>
          </w:p>
          <w:p>
            <w:pPr>
              <w:pStyle w:val="TextBody"/>
              <w:rPr/>
            </w:pPr>
            <w:r>
              <w:rPr>
                <w:rFonts w:cs="Calibri" w:ascii="Calibri" w:hAnsi="Calibri"/>
                <w:b/>
                <w:bCs/>
                <w:sz w:val="22"/>
                <w:szCs w:val="22"/>
              </w:rPr>
              <w:t>(Протокол № 75 от 18.07.2025)</w:t>
            </w:r>
          </w:p>
          <w:p>
            <w:pPr>
              <w:pStyle w:val="TextBody"/>
              <w:rPr>
                <w:rFonts w:ascii="Calibri" w:hAnsi="Calibri" w:cs="Calibri"/>
                <w:b/>
                <w:b/>
                <w:bCs/>
                <w:sz w:val="22"/>
                <w:szCs w:val="22"/>
              </w:rPr>
            </w:pPr>
            <w:r>
              <w:rPr>
                <w:rFonts w:cs="Calibri" w:ascii="Calibri" w:hAnsi="Calibri"/>
                <w:b/>
                <w:bCs/>
                <w:sz w:val="22"/>
                <w:szCs w:val="22"/>
              </w:rPr>
            </w:r>
          </w:p>
          <w:p>
            <w:pPr>
              <w:pStyle w:val="TextBody"/>
              <w:rPr>
                <w:rFonts w:ascii="Calibri" w:hAnsi="Calibri" w:cs="Calibri"/>
                <w:b/>
                <w:b/>
                <w:bCs/>
                <w:sz w:val="22"/>
                <w:szCs w:val="22"/>
              </w:rPr>
            </w:pPr>
            <w:r>
              <w:rPr>
                <w:rFonts w:cs="Calibri" w:ascii="Calibri" w:hAnsi="Calibri"/>
                <w:b/>
                <w:bCs/>
                <w:sz w:val="22"/>
                <w:szCs w:val="22"/>
              </w:rPr>
              <w:t>Председатель Правления</w:t>
            </w:r>
          </w:p>
          <w:p>
            <w:pPr>
              <w:pStyle w:val="TextBody"/>
              <w:rPr>
                <w:rFonts w:ascii="Calibri" w:hAnsi="Calibri" w:cs="Calibri"/>
                <w:b/>
                <w:b/>
                <w:bCs/>
                <w:sz w:val="22"/>
                <w:szCs w:val="22"/>
              </w:rPr>
            </w:pPr>
            <w:r>
              <w:rPr>
                <w:rFonts w:cs="Calibri" w:ascii="Calibri" w:hAnsi="Calibri"/>
                <w:b/>
                <w:bCs/>
                <w:sz w:val="22"/>
                <w:szCs w:val="22"/>
              </w:rPr>
              <w:t>АО «ВЛАДБИЗНЕСБАНК»</w:t>
            </w:r>
          </w:p>
          <w:p>
            <w:pPr>
              <w:pStyle w:val="TextBody"/>
              <w:rPr>
                <w:rFonts w:ascii="Calibri" w:hAnsi="Calibri" w:cs="Calibri"/>
                <w:b/>
                <w:b/>
                <w:bCs/>
                <w:sz w:val="22"/>
                <w:szCs w:val="22"/>
              </w:rPr>
            </w:pPr>
            <w:r>
              <w:rPr>
                <w:rFonts w:cs="Calibri" w:ascii="Calibri" w:hAnsi="Calibri"/>
                <w:b/>
                <w:bCs/>
                <w:sz w:val="22"/>
                <w:szCs w:val="22"/>
              </w:rPr>
              <w:t>С.В. Соловьев______________</w:t>
            </w:r>
          </w:p>
          <w:p>
            <w:pPr>
              <w:pStyle w:val="TextBody"/>
              <w:rPr>
                <w:rFonts w:ascii="Calibri" w:hAnsi="Calibri" w:cs="Calibri"/>
                <w:b/>
                <w:b/>
                <w:bCs/>
                <w:sz w:val="22"/>
                <w:szCs w:val="22"/>
              </w:rPr>
            </w:pPr>
            <w:r>
              <w:rPr>
                <w:rFonts w:cs="Calibri" w:ascii="Calibri" w:hAnsi="Calibri"/>
                <w:b/>
                <w:bCs/>
                <w:sz w:val="22"/>
                <w:szCs w:val="22"/>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23</w:t>
      </w:r>
      <w:r>
        <w:rPr>
          <w:rFonts w:cs="Calibri" w:ascii="Calibri" w:hAnsi="Calibri"/>
          <w:sz w:val="22"/>
          <w:szCs w:val="22"/>
        </w:rPr>
        <w:t>.07.2025</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spacing w:lineRule="auto" w:line="360"/>
        <w:rPr>
          <w:rFonts w:ascii="Calibri" w:hAnsi="Calibri" w:eastAsia="Times New Roman" w:cs="Calibri"/>
          <w:lang w:val="ru-RU" w:eastAsia="ru-RU"/>
        </w:rPr>
      </w:pPr>
      <w:r>
        <w:fldChar w:fldCharType="begin"/>
      </w:r>
      <w:r>
        <w:instrText> TOC \o "1-3" \h \z \u </w:instrText>
      </w:r>
      <w:r>
        <w:fldChar w:fldCharType="separate"/>
      </w:r>
      <w:hyperlink w:anchor="__RefHeading___Toc175131180">
        <w:r>
          <w:rPr>
            <w:rStyle w:val="IndexLink"/>
            <w:rFonts w:cs="Calibri" w:ascii="Calibri" w:hAnsi="Calibri"/>
            <w:spacing w:val="-2"/>
            <w:lang w:val="ru-RU" w:eastAsia="ru-RU"/>
          </w:rPr>
          <w:t>1.</w:t>
        </w:r>
        <w:r>
          <w:rPr>
            <w:rStyle w:val="IndexLink"/>
            <w:rFonts w:eastAsia="Times New Roman" w:cs="Calibri" w:ascii="Calibri" w:hAnsi="Calibri"/>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spacing w:lineRule="auto" w:line="360"/>
        <w:rPr>
          <w:rFonts w:ascii="Calibri" w:hAnsi="Calibri" w:eastAsia="Times New Roman" w:cs="Calibri"/>
          <w:lang w:val="ru-RU" w:eastAsia="ru-RU"/>
        </w:rPr>
      </w:pPr>
      <w:hyperlink w:anchor="__RefHeading___Toc175131181">
        <w:r>
          <w:rPr>
            <w:rStyle w:val="IndexLink"/>
            <w:rFonts w:cs="Calibri" w:ascii="Calibri" w:hAnsi="Calibri"/>
            <w:spacing w:val="-2"/>
            <w:lang w:val="ru-RU" w:eastAsia="ru-RU"/>
          </w:rPr>
          <w:t>2.</w:t>
        </w:r>
        <w:r>
          <w:rPr>
            <w:rStyle w:val="IndexLink"/>
            <w:rFonts w:eastAsia="Times New Roman" w:cs="Calibri" w:ascii="Calibri" w:hAnsi="Calibri"/>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5</w:t>
        </w:r>
      </w:hyperlink>
    </w:p>
    <w:p>
      <w:pPr>
        <w:pStyle w:val="Contents3"/>
        <w:spacing w:lineRule="auto" w:line="360"/>
        <w:rPr>
          <w:rFonts w:ascii="Calibri" w:hAnsi="Calibri" w:eastAsia="Times New Roman" w:cs="Calibri"/>
          <w:lang w:val="ru-RU" w:eastAsia="ru-RU"/>
        </w:rPr>
      </w:pPr>
      <w:hyperlink w:anchor="__RefHeading___Toc175131182">
        <w:r>
          <w:rPr>
            <w:rStyle w:val="IndexLink"/>
            <w:rFonts w:cs="Calibri" w:ascii="Calibri" w:hAnsi="Calibri"/>
            <w:spacing w:val="-2"/>
            <w:lang w:val="ru-RU" w:eastAsia="ru-RU"/>
          </w:rPr>
          <w:t>3.</w:t>
        </w:r>
        <w:r>
          <w:rPr>
            <w:rStyle w:val="IndexLink"/>
            <w:rFonts w:eastAsia="Times New Roman" w:cs="Calibri" w:ascii="Calibri" w:hAnsi="Calibri"/>
            <w:lang w:val="ru-RU" w:eastAsia="ru-RU"/>
          </w:rPr>
          <w:tab/>
        </w:r>
        <w:r>
          <w:rPr>
            <w:rStyle w:val="IndexLink"/>
            <w:rFonts w:cs="Calibri" w:ascii="Calibri" w:hAnsi="Calibri"/>
            <w:lang w:val="ru-RU" w:eastAsia="ru-RU"/>
          </w:rPr>
          <w:t>ОБЯЗАННОСТИ СТОРОН</w:t>
          <w:tab/>
          <w:t>8</w:t>
        </w:r>
      </w:hyperlink>
    </w:p>
    <w:p>
      <w:pPr>
        <w:pStyle w:val="Contents3"/>
        <w:spacing w:lineRule="auto" w:line="360"/>
        <w:rPr>
          <w:rFonts w:ascii="Calibri" w:hAnsi="Calibri" w:eastAsia="Times New Roman" w:cs="Calibri"/>
          <w:lang w:val="ru-RU" w:eastAsia="ru-RU"/>
        </w:rPr>
      </w:pPr>
      <w:hyperlink w:anchor="__RefHeading___Toc175131183">
        <w:r>
          <w:rPr>
            <w:rStyle w:val="IndexLink"/>
            <w:rFonts w:cs="Calibri" w:ascii="Calibri" w:hAnsi="Calibri"/>
            <w:spacing w:val="-2"/>
            <w:lang w:val="ru-RU" w:eastAsia="ru-RU"/>
          </w:rPr>
          <w:t>4.</w:t>
        </w:r>
        <w:r>
          <w:rPr>
            <w:rStyle w:val="IndexLink"/>
            <w:rFonts w:eastAsia="Times New Roman" w:cs="Calibri" w:ascii="Calibri" w:hAnsi="Calibri"/>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tab/>
          <w:t>20</w:t>
        </w:r>
      </w:hyperlink>
    </w:p>
    <w:p>
      <w:pPr>
        <w:pStyle w:val="Contents3"/>
        <w:spacing w:lineRule="auto" w:line="360"/>
        <w:rPr>
          <w:rFonts w:ascii="Calibri" w:hAnsi="Calibri" w:eastAsia="Times New Roman" w:cs="Calibri"/>
          <w:lang w:val="ru-RU" w:eastAsia="ru-RU"/>
        </w:rPr>
      </w:pPr>
      <w:hyperlink w:anchor="__RefHeading___Toc175131184">
        <w:r>
          <w:rPr>
            <w:rStyle w:val="IndexLink"/>
            <w:rFonts w:cs="Calibri" w:ascii="Calibri" w:hAnsi="Calibri"/>
            <w:spacing w:val="-2"/>
            <w:lang w:val="ru-RU" w:eastAsia="ru-RU"/>
          </w:rPr>
          <w:t>5.</w:t>
        </w:r>
        <w:r>
          <w:rPr>
            <w:rStyle w:val="IndexLink"/>
            <w:rFonts w:eastAsia="Times New Roman" w:cs="Calibri" w:ascii="Calibri" w:hAnsi="Calibri"/>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spacing w:lineRule="auto" w:line="360"/>
        <w:rPr>
          <w:rFonts w:ascii="Calibri" w:hAnsi="Calibri" w:eastAsia="Times New Roman" w:cs="Calibri"/>
          <w:lang w:val="ru-RU" w:eastAsia="ru-RU"/>
        </w:rPr>
      </w:pPr>
      <w:hyperlink w:anchor="__RefHeading___Toc175131185">
        <w:r>
          <w:rPr>
            <w:rStyle w:val="IndexLink"/>
            <w:rFonts w:cs="Calibri" w:ascii="Calibri" w:hAnsi="Calibri"/>
            <w:spacing w:val="-2"/>
            <w:lang w:val="ru-RU" w:eastAsia="ru-RU"/>
          </w:rPr>
          <w:t>6.</w:t>
        </w:r>
        <w:r>
          <w:rPr>
            <w:rStyle w:val="IndexLink"/>
            <w:rFonts w:eastAsia="Times New Roman" w:cs="Calibri" w:ascii="Calibri" w:hAnsi="Calibri"/>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24</w:t>
        </w:r>
      </w:hyperlink>
    </w:p>
    <w:p>
      <w:pPr>
        <w:pStyle w:val="Contents3"/>
        <w:spacing w:lineRule="auto" w:line="360"/>
        <w:rPr>
          <w:rFonts w:ascii="Calibri" w:hAnsi="Calibri" w:eastAsia="Times New Roman" w:cs="Calibri"/>
          <w:lang w:val="ru-RU" w:eastAsia="ru-RU"/>
        </w:rPr>
      </w:pPr>
      <w:hyperlink w:anchor="__RefHeading___Toc175131186">
        <w:r>
          <w:rPr>
            <w:rStyle w:val="IndexLink"/>
            <w:rFonts w:cs="Calibri" w:ascii="Calibri" w:hAnsi="Calibri"/>
            <w:spacing w:val="-2"/>
            <w:lang w:val="ru-RU" w:eastAsia="ru-RU"/>
          </w:rPr>
          <w:t>7.</w:t>
        </w:r>
        <w:r>
          <w:rPr>
            <w:rStyle w:val="IndexLink"/>
            <w:rFonts w:eastAsia="Times New Roman" w:cs="Calibri" w:ascii="Calibri" w:hAnsi="Calibri"/>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spacing w:lineRule="auto" w:line="360"/>
        <w:rPr>
          <w:rFonts w:ascii="Calibri" w:hAnsi="Calibri" w:eastAsia="Times New Roman" w:cs="Calibri"/>
          <w:lang w:val="ru-RU" w:eastAsia="ru-RU"/>
        </w:rPr>
      </w:pPr>
      <w:hyperlink w:anchor="__RefHeading___Toc175131187">
        <w:r>
          <w:rPr>
            <w:rStyle w:val="IndexLink"/>
            <w:rFonts w:cs="Calibri" w:ascii="Calibri" w:hAnsi="Calibri"/>
            <w:spacing w:val="-2"/>
            <w:lang w:val="ru-RU" w:eastAsia="ru-RU"/>
          </w:rPr>
          <w:t>8.</w:t>
        </w:r>
        <w:r>
          <w:rPr>
            <w:rStyle w:val="IndexLink"/>
            <w:rFonts w:eastAsia="Times New Roman" w:cs="Calibri" w:ascii="Calibri" w:hAnsi="Calibri"/>
            <w:lang w:val="ru-RU" w:eastAsia="ru-RU"/>
          </w:rPr>
          <w:tab/>
        </w:r>
        <w:r>
          <w:rPr>
            <w:rStyle w:val="IndexLink"/>
            <w:rFonts w:cs="Calibri" w:ascii="Calibri" w:hAnsi="Calibri"/>
            <w:lang w:val="ru-RU" w:eastAsia="ru-RU"/>
          </w:rPr>
          <w:t>ПРОЧИЕ УСЛОВИЯ</w:t>
          <w:tab/>
          <w:t>28</w:t>
        </w:r>
      </w:hyperlink>
    </w:p>
    <w:p>
      <w:pPr>
        <w:pStyle w:val="Contents3"/>
        <w:spacing w:lineRule="auto" w:line="360"/>
        <w:rPr>
          <w:rFonts w:ascii="Calibri" w:hAnsi="Calibri" w:eastAsia="Times New Roman" w:cs="Calibri"/>
          <w:lang w:val="ru-RU" w:eastAsia="ru-RU"/>
        </w:rPr>
      </w:pPr>
      <w:hyperlink w:anchor="__RefHeading___Toc175131188">
        <w:r>
          <w:rPr>
            <w:rStyle w:val="IndexLink"/>
            <w:rFonts w:cs="Calibri" w:ascii="Calibri" w:hAnsi="Calibri"/>
            <w:spacing w:val="-2"/>
            <w:lang w:val="ru-RU" w:eastAsia="ru-RU"/>
          </w:rPr>
          <w:t>9.</w:t>
        </w:r>
        <w:r>
          <w:rPr>
            <w:rStyle w:val="IndexLink"/>
            <w:rFonts w:eastAsia="Times New Roman" w:cs="Calibri" w:ascii="Calibri" w:hAnsi="Calibri"/>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lang w:val="ru-RU" w:eastAsia="ru-RU"/>
        </w:rPr>
      </w:pPr>
      <w:r>
        <w:rPr>
          <w:rFonts w:eastAsia="Times New Roman" w:cs="Calibri" w:ascii="Calibri" w:hAnsi="Calibri"/>
          <w:b/>
          <w:bCs/>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1751311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bookmarkStart w:id="5" w:name="_Hlk174443925"/>
      <w:r>
        <w:rPr>
          <w:rFonts w:eastAsia="Calibri" w:cs="Calibri" w:ascii="Calibri" w:hAnsi="Calibri"/>
          <w:sz w:val="22"/>
          <w:szCs w:val="22"/>
          <w:lang w:val="en-US" w:eastAsia="ru-RU"/>
        </w:rPr>
        <w:t>C</w:t>
      </w:r>
      <w:r>
        <w:rPr>
          <w:rFonts w:cs="Calibri" w:ascii="Calibri" w:hAnsi="Calibri"/>
          <w:sz w:val="22"/>
          <w:szCs w:val="22"/>
        </w:rPr>
        <w:t xml:space="preserve">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lineRule="auto" w:line="252" w:before="120" w:after="0"/>
        <w:ind w:left="132"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1751311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bookmarkStart w:id="8" w:name="_Hlk203741055"/>
      <w:r>
        <w:rPr>
          <w:rFonts w:cs="Calibri" w:ascii="Calibri" w:hAnsi="Calibri"/>
          <w:sz w:val="22"/>
          <w:szCs w:val="22"/>
        </w:rPr>
        <w:t>Информация, переданная Банком Клиенту с использованием Системы ДБО, считается доведенной до сведения Клиента</w:t>
      </w:r>
      <w:bookmarkEnd w:id="8"/>
      <w:r>
        <w:rPr>
          <w:rFonts w:cs="Calibri" w:ascii="Calibri" w:hAnsi="Calibri"/>
          <w:sz w:val="22"/>
          <w:szCs w:val="22"/>
        </w:rPr>
        <w:t xml:space="preserve"> по истечении одного дня с момента ее передачи Клиенту, </w:t>
      </w:r>
      <w:bookmarkStart w:id="9" w:name="_Hlk203741358"/>
      <w:r>
        <w:rPr>
          <w:rFonts w:cs="Calibri" w:ascii="Calibri" w:hAnsi="Calibri"/>
          <w:sz w:val="22"/>
          <w:szCs w:val="22"/>
        </w:rPr>
        <w:t>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bookmarkEnd w:id="9"/>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10" w:name="_Hlk164265661"/>
      <w:bookmarkStart w:id="11" w:name="_Hlk164265178"/>
      <w:bookmarkEnd w:id="11"/>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10"/>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2" w:name="_Hlk164265178"/>
      <w:bookmarkEnd w:id="12"/>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3" w:name="_Hlk164070624"/>
      <w:r>
        <w:rPr>
          <w:rFonts w:cs="Calibri" w:ascii="Calibri" w:hAnsi="Calibri"/>
          <w:sz w:val="22"/>
          <w:szCs w:val="22"/>
        </w:rPr>
        <w:t>дистанционного банковского обслуживания</w:t>
      </w:r>
      <w:bookmarkEnd w:id="13"/>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4" w:name="__RefHeading___Toc175131182"/>
      <w:bookmarkEnd w:id="14"/>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5" w:name="_Hlk175134434"/>
      <w:bookmarkEnd w:id="15"/>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6" w:name="_Hlk53042256"/>
      <w:bookmarkEnd w:id="16"/>
      <w:r>
        <w:rPr>
          <w:rFonts w:cs="Calibri" w:ascii="Calibri" w:hAnsi="Calibri"/>
        </w:rPr>
        <w:t xml:space="preserve">Предоставлять в Банк </w:t>
      </w:r>
      <w:bookmarkStart w:id="17" w:name="_Hlk101256270"/>
      <w:r>
        <w:rPr>
          <w:rFonts w:cs="Calibri" w:ascii="Calibri" w:hAnsi="Calibri"/>
        </w:rPr>
        <w:t xml:space="preserve">в трехдневный срок с даты наступления соответствующих изменений </w:t>
      </w:r>
      <w:bookmarkEnd w:id="17"/>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8" w:name="_Hlk53042256"/>
      <w:bookmarkEnd w:id="18"/>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9"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9"/>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20" w:name="_Hlk53042457"/>
      <w:r>
        <w:rPr>
          <w:rFonts w:cs="Calibri" w:ascii="Calibri" w:hAnsi="Calibri"/>
        </w:rPr>
        <w:t xml:space="preserve">, </w:t>
      </w:r>
      <w:bookmarkStart w:id="21" w:name="_Hlk53067184"/>
      <w:bookmarkEnd w:id="20"/>
      <w:bookmarkEnd w:id="21"/>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2"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2"/>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3"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3">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4">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3"/>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индивидуальный предприниматель является иностранным гражданином или лицом без гражданства, сведения о котором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учредителем (участником) юридического лица либо лицом, имеющем право без доверенности действовать от имени юридического лица, является иностранный гражданин или лицо без гражданства, сведения о которых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5">
        <w:r>
          <w:rPr>
            <w:rStyle w:val="InternetLink"/>
            <w:rFonts w:cs="Calibri" w:ascii="Calibri" w:hAnsi="Calibri"/>
          </w:rPr>
          <w:t>пунктами 5</w:t>
        </w:r>
      </w:hyperlink>
      <w:r>
        <w:rPr>
          <w:rFonts w:cs="Calibri" w:ascii="Calibri" w:hAnsi="Calibri"/>
        </w:rPr>
        <w:t xml:space="preserve"> и </w:t>
      </w:r>
      <w:hyperlink r:id="rId6">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7">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4" w:name="_Hlk89438323"/>
      <w:bookmarkEnd w:id="24"/>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5" w:name="_Hlk89438323"/>
      <w:bookmarkEnd w:id="25"/>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6"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7"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7"/>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8" w:name="_Hlk101172163"/>
      <w:r>
        <w:rPr>
          <w:rFonts w:cs="Calibri" w:ascii="Calibri" w:hAnsi="Calibri"/>
        </w:rPr>
        <w:t>в соответствии с п.7 ст.2 Федерального закона № 173-ФЗ от 28.06.2014</w:t>
      </w:r>
      <w:bookmarkEnd w:id="28"/>
      <w:r>
        <w:rPr>
          <w:rFonts w:cs="Calibri" w:ascii="Calibri" w:hAnsi="Calibri"/>
        </w:rPr>
        <w:t xml:space="preserve"> </w:t>
      </w:r>
      <w:hyperlink r:id="rId8">
        <w:bookmarkStart w:id="29"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9"/>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30"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31" w:name="_Hlk101172325"/>
      <w:bookmarkEnd w:id="30"/>
      <w:bookmarkEnd w:id="31"/>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9">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2" w:name="_Hlk101172325"/>
      <w:bookmarkEnd w:id="32"/>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pPr>
      <w:bookmarkStart w:id="33" w:name="Par1"/>
      <w:bookmarkEnd w:id="33"/>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1">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pPr>
      <w:bookmarkStart w:id="34" w:name="Par5"/>
      <w:bookmarkEnd w:id="34"/>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5" w:name="Par11"/>
      <w:bookmarkEnd w:id="35"/>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2">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6"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7" w:name="_Hlk4748575"/>
      <w:bookmarkEnd w:id="37"/>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8"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9" w:name="_Hlk535590033"/>
      <w:r>
        <w:rPr>
          <w:rFonts w:cs="Calibri" w:ascii="Calibri" w:hAnsi="Calibri"/>
        </w:rPr>
        <w:t>в течение 10 (Десяти) рабочих дней со дня передачи/доступности выписок</w:t>
      </w:r>
      <w:bookmarkEnd w:id="38"/>
      <w:bookmarkEnd w:id="39"/>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3">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40" w:name="Par0"/>
      <w:bookmarkEnd w:id="40"/>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4">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5">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6">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41" w:name="_Hlk107476843"/>
      <w:bookmarkEnd w:id="41"/>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2" w:name="_Hlk107476843"/>
      <w:bookmarkStart w:id="43" w:name="_bookmark2"/>
      <w:bookmarkStart w:id="44" w:name="_Hlk107476843"/>
      <w:bookmarkStart w:id="45" w:name="_bookmark2"/>
      <w:bookmarkEnd w:id="44"/>
      <w:bookmarkEnd w:id="45"/>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6" w:name="__RefHeading___Toc175131183"/>
      <w:r>
        <w:rPr>
          <w:rFonts w:cs="Calibri" w:ascii="Calibri" w:hAnsi="Calibri"/>
          <w:sz w:val="22"/>
          <w:szCs w:val="22"/>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r>
      <w:bookmarkEnd w:id="46"/>
      <w:r>
        <w:rPr>
          <w:rFonts w:cs="Calibri" w:ascii="Calibri" w:hAnsi="Calibri"/>
          <w:sz w:val="22"/>
          <w:szCs w:val="22"/>
        </w:rPr>
        <w:t xml:space="preserve"> </w:t>
      </w:r>
    </w:p>
    <w:p>
      <w:pPr>
        <w:pStyle w:val="Style27"/>
        <w:numPr>
          <w:ilvl w:val="1"/>
          <w:numId w:val="6"/>
        </w:numPr>
        <w:tabs>
          <w:tab w:val="left" w:pos="546" w:leader="none"/>
        </w:tabs>
        <w:spacing w:lineRule="auto" w:line="252" w:before="118" w:after="0"/>
        <w:ind w:left="132" w:hanging="0"/>
        <w:jc w:val="both"/>
        <w:rPr/>
      </w:pPr>
      <w:bookmarkStart w:id="47"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8" w:name="_Hlk175237048"/>
      <w:bookmarkEnd w:id="48"/>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7"/>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9" w:name="_Hlk175144693"/>
      <w:bookmarkEnd w:id="49"/>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50" w:name="_Hlk175145966"/>
      <w:r>
        <w:rPr>
          <w:rFonts w:eastAsia="Calibri" w:cs="Calibri" w:ascii="Calibri" w:hAnsi="Calibri"/>
          <w:lang w:eastAsia="ru-RU"/>
        </w:rPr>
        <w:t>Федерального закона от 27.06.2011 №161-ФЗ "О национальной платежной системе"</w:t>
      </w:r>
      <w:bookmarkEnd w:id="50"/>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51" w:name="_Hlk175144693"/>
      <w:bookmarkStart w:id="52" w:name="_Hlk175144693"/>
      <w:bookmarkEnd w:id="52"/>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3" w:name="__RefHeading___Toc175131184"/>
      <w:bookmarkEnd w:id="53"/>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4" w:name="_Hlk175145755"/>
      <w:r>
        <w:rPr>
          <w:rFonts w:cs="Calibri" w:ascii="Calibri" w:hAnsi="Calibri"/>
        </w:rPr>
        <w:t>Банк не несет ответственности перед Клиентом</w:t>
      </w:r>
      <w:bookmarkEnd w:id="54"/>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5" w:name="_Hlk101176691"/>
      <w:bookmarkEnd w:id="55"/>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6" w:name="_Hlk52189913"/>
      <w:bookmarkEnd w:id="56"/>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7" w:name="_Hlk54015363"/>
      <w:bookmarkEnd w:id="57"/>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8" w:name="_Hlk52189913"/>
      <w:bookmarkEnd w:id="58"/>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9" w:name="__RefHeading___Toc175131185"/>
      <w:bookmarkStart w:id="60" w:name="_bookmark4"/>
      <w:bookmarkStart w:id="61" w:name="_bookmark3"/>
      <w:bookmarkEnd w:id="59"/>
      <w:bookmarkEnd w:id="60"/>
      <w:bookmarkEnd w:id="61"/>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2" w:name="__RefHeading___Toc175131186"/>
      <w:bookmarkStart w:id="63" w:name="_bookmark5"/>
      <w:bookmarkEnd w:id="62"/>
      <w:bookmarkEnd w:id="63"/>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7">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8">
        <w:r>
          <w:rPr>
            <w:rStyle w:val="InternetLink"/>
            <w:rFonts w:cs="Calibri" w:ascii="Calibri" w:hAnsi="Calibri"/>
            <w:sz w:val="22"/>
            <w:szCs w:val="22"/>
          </w:rPr>
          <w:t>пунктами 5</w:t>
        </w:r>
      </w:hyperlink>
      <w:r>
        <w:rPr>
          <w:rFonts w:cs="Calibri" w:ascii="Calibri" w:hAnsi="Calibri"/>
          <w:sz w:val="22"/>
          <w:szCs w:val="22"/>
        </w:rPr>
        <w:t xml:space="preserve"> и </w:t>
      </w:r>
      <w:hyperlink r:id="rId19">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0">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4" w:name="_Hlk51838127"/>
      <w:bookmarkStart w:id="65" w:name="_Hlk51838004"/>
      <w:bookmarkEnd w:id="64"/>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1">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6" w:name="_Hlk51838127"/>
      <w:bookmarkEnd w:id="66"/>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2">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7" w:name="_Hlk51838004"/>
      <w:bookmarkEnd w:id="67"/>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3">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8" w:name="_Hlk14430405"/>
      <w:r>
        <w:rPr>
          <w:rFonts w:cs="Calibri" w:ascii="Calibri" w:hAnsi="Calibri"/>
        </w:rPr>
        <w:t xml:space="preserve">бизнес-счета/Договора карты осуществляется в соответствии с </w:t>
      </w:r>
      <w:bookmarkEnd w:id="68"/>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4">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5">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6">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9" w:name="_Hlk51838719"/>
      <w:bookmarkEnd w:id="69"/>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0" w:name="_Hlk51838719"/>
      <w:bookmarkEnd w:id="70"/>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71" w:name="__RefHeading___Toc175131187"/>
      <w:bookmarkStart w:id="72" w:name="_bookmark6"/>
      <w:bookmarkEnd w:id="71"/>
      <w:bookmarkEnd w:id="72"/>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3" w:name="_Hlk34921139"/>
      <w:bookmarkEnd w:id="73"/>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4" w:name="_Hlk34921139"/>
      <w:bookmarkEnd w:id="74"/>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0918460"/>
      <w:bookmarkEnd w:id="75"/>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6" w:name="_Hlk100918460"/>
      <w:bookmarkEnd w:id="76"/>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7" w:name="_Hlk101278669"/>
      <w:bookmarkEnd w:id="77"/>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8" w:name="_Hlk101278669"/>
      <w:bookmarkStart w:id="79" w:name="__RefHeading___Toc175131188"/>
      <w:bookmarkEnd w:id="78"/>
      <w:bookmarkEnd w:id="79"/>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0" w:name="_1704699909"/>
            <w:bookmarkEnd w:id="80"/>
            <w:r>
              <w:rPr>
                <w:rFonts w:cs="Calibri" w:ascii="Calibri" w:hAnsi="Calibri"/>
              </w:rPr>
              <w:object>
                <v:shape id="ole_rId27" style="width:76.8pt;height:49.7pt" o:ole="">
                  <v:imagedata r:id="rId28" o:title=""/>
                </v:shape>
                <o:OLEObject Type="Embed" ProgID="Word.Document.12" ShapeID="ole_rId27" DrawAspect="Content" ObjectID="_1955012691" r:id="rId2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25"/>
            <w:bookmarkEnd w:id="81"/>
            <w:r>
              <w:rPr>
                <w:rFonts w:cs="Calibri" w:ascii="Calibri" w:hAnsi="Calibri"/>
              </w:rPr>
              <w:object>
                <v:shape id="ole_rId29" style="width:76.8pt;height:49.7pt" o:ole="">
                  <v:imagedata r:id="rId30" o:title=""/>
                </v:shape>
                <o:OLEObject Type="Embed" ProgID="Word.Document.12" ShapeID="ole_rId29" DrawAspect="Content" ObjectID="_1885505267" r:id="rId2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2"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2"/>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3" w:name="_1704699940"/>
            <w:bookmarkEnd w:id="83"/>
            <w:r>
              <w:rPr>
                <w:rFonts w:cs="Calibri" w:ascii="Calibri" w:hAnsi="Calibri"/>
              </w:rPr>
              <w:object>
                <v:shape id="ole_rId31" style="width:76.8pt;height:49.7pt" o:ole="">
                  <v:imagedata r:id="rId32" o:title=""/>
                </v:shape>
                <o:OLEObject Type="Embed" ProgID="" ShapeID="ole_rId31" DrawAspect="Content" ObjectID="_1615637395" r:id="rId3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699956"/>
            <w:bookmarkEnd w:id="84"/>
            <w:r>
              <w:rPr>
                <w:rFonts w:cs="Calibri" w:ascii="Calibri" w:hAnsi="Calibri"/>
              </w:rPr>
              <w:object>
                <v:shape id="ole_rId33" style="width:76.8pt;height:49.7pt" o:ole="">
                  <v:imagedata r:id="rId34" o:title=""/>
                </v:shape>
                <o:OLEObject Type="Embed" ProgID="" ShapeID="ole_rId33" DrawAspect="Content" ObjectID="_63570052" r:id="rId3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5" w:name="_Hlk162868208"/>
            <w:bookmarkEnd w:id="85"/>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0022"/>
            <w:bookmarkEnd w:id="86"/>
            <w:r>
              <w:rPr>
                <w:rFonts w:cs="Calibri" w:ascii="Calibri" w:hAnsi="Calibri"/>
              </w:rPr>
              <w:object>
                <v:shape id="ole_rId35" style="width:76.8pt;height:49.7pt" o:ole="">
                  <v:imagedata r:id="rId36" o:title=""/>
                </v:shape>
                <o:OLEObject Type="Embed" ProgID="" ShapeID="ole_rId35" DrawAspect="Content" ObjectID="_731507946" r:id="rId3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79264582"/>
            <w:bookmarkEnd w:id="87"/>
            <w:r>
              <w:rPr>
                <w:rFonts w:cs="Calibri" w:ascii="Calibri" w:hAnsi="Calibri"/>
              </w:rPr>
              <w:object>
                <v:shape id="ole_rId37" style="width:76.95pt;height:49.85pt" o:ole="">
                  <v:imagedata r:id="rId38" o:title=""/>
                </v:shape>
                <o:OLEObject Type="Embed" ProgID="" ShapeID="ole_rId37" DrawAspect="Content" ObjectID="_1334751298" r:id="rId3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8" w:name="_1704702176"/>
            <w:bookmarkEnd w:id="88"/>
            <w:r>
              <w:rPr>
                <w:rFonts w:cs="Calibri" w:ascii="Calibri" w:hAnsi="Calibri"/>
              </w:rPr>
              <w:object>
                <v:shape id="ole_rId39" style="width:76.8pt;height:49.7pt" o:ole="">
                  <v:imagedata r:id="rId40" o:title=""/>
                </v:shape>
                <o:OLEObject Type="Embed" ProgID="Word.Document.12" ShapeID="ole_rId39" DrawAspect="Content" ObjectID="_371350259" r:id="rId3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9" w:name="_1704700074"/>
            <w:bookmarkEnd w:id="89"/>
            <w:r>
              <w:rPr>
                <w:rFonts w:cs="Calibri" w:ascii="Calibri" w:hAnsi="Calibri"/>
              </w:rPr>
              <w:object>
                <v:shape id="ole_rId41" style="width:76.8pt;height:49.7pt" o:ole="">
                  <v:imagedata r:id="rId42" o:title=""/>
                </v:shape>
                <o:OLEObject Type="Embed" ProgID="Word.Document.12" ShapeID="ole_rId41" DrawAspect="Content" ObjectID="_34164307" r:id="rId4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90" w:name="_Hlk89785770"/>
            <w:r>
              <w:rPr>
                <w:rFonts w:cs="Calibri" w:ascii="Calibri" w:hAnsi="Calibri"/>
                <w:sz w:val="22"/>
                <w:szCs w:val="22"/>
              </w:rPr>
              <w:t xml:space="preserve">Условия обмена </w:t>
            </w:r>
            <w:bookmarkStart w:id="91" w:name="документами_и_информацией_в_целях_валютн"/>
            <w:bookmarkEnd w:id="91"/>
            <w:r>
              <w:rPr>
                <w:rFonts w:cs="Calibri" w:ascii="Calibri" w:hAnsi="Calibri"/>
                <w:sz w:val="22"/>
                <w:szCs w:val="22"/>
              </w:rPr>
              <w:t xml:space="preserve">документами и информацией в целях валютного контроля </w:t>
            </w:r>
            <w:bookmarkStart w:id="92" w:name="между_ПАО_Банк_«АЛЕКСАНДРОВСКИЙ»_и_Клиен"/>
            <w:bookmarkEnd w:id="92"/>
            <w:bookmarkEnd w:id="90"/>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3" w:name="_1704700746"/>
            <w:bookmarkEnd w:id="93"/>
            <w:r>
              <w:rPr>
                <w:rFonts w:cs="Calibri" w:ascii="Calibri" w:hAnsi="Calibri"/>
              </w:rPr>
              <w:object>
                <v:shape id="ole_rId43" style="width:76.8pt;height:49.7pt" o:ole="">
                  <v:imagedata r:id="rId44" o:title=""/>
                </v:shape>
                <o:OLEObject Type="Embed" ProgID="" ShapeID="ole_rId43" DrawAspect="Content" ObjectID="_1207143502" r:id="rId4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4" w:name="_1779792831"/>
            <w:bookmarkEnd w:id="94"/>
            <w:r>
              <w:rPr>
                <w:rFonts w:cs="Calibri" w:ascii="Calibri" w:hAnsi="Calibri"/>
              </w:rPr>
              <w:object>
                <v:shape id="ole_rId45" style="width:76.95pt;height:49.85pt" o:ole="">
                  <v:imagedata r:id="rId46" o:title=""/>
                </v:shape>
                <o:OLEObject Type="Embed" ProgID="Word.Document.12" ShapeID="ole_rId45" DrawAspect="Content" ObjectID="_1269262755" r:id="rId4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 xml:space="preserve">Приложение №11: Условия </w:t>
            </w:r>
            <w:bookmarkStart w:id="95" w:name="_Hlk198039243"/>
            <w:r>
              <w:rPr>
                <w:rFonts w:cs="Calibri" w:ascii="Calibri" w:hAnsi="Calibri"/>
                <w:sz w:val="22"/>
                <w:szCs w:val="22"/>
              </w:rPr>
              <w:t>осуществления расчетов с использованием системы быстрых платежей</w:t>
            </w:r>
            <w:bookmarkEnd w:id="95"/>
            <w:r>
              <w:rPr>
                <w:rFonts w:cs="Calibri" w:ascii="Calibri" w:hAnsi="Calibri"/>
                <w:sz w:val="22"/>
                <w:szCs w:val="22"/>
              </w:rPr>
              <w:t xml:space="preserve">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6" w:name="_1808651220"/>
            <w:bookmarkEnd w:id="96"/>
            <w:r>
              <w:rPr>
                <w:rFonts w:cs="Calibri" w:ascii="Calibri" w:hAnsi="Calibri"/>
              </w:rPr>
              <w:object>
                <v:shape id="ole_rId47" style="width:76.95pt;height:49.85pt" o:ole="">
                  <v:imagedata r:id="rId48" o:title=""/>
                </v:shape>
                <o:OLEObject Type="Embed" ProgID="Word.Document.12" ShapeID="ole_rId47" DrawAspect="Content" ObjectID="_668133974" r:id="rId47"/>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49"/>
      <w:footerReference w:type="default" r:id="rId50"/>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29</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mailto:info@vlbb.ru" TargetMode="External"/><Relationship Id="rId4" Type="http://schemas.openxmlformats.org/officeDocument/2006/relationships/hyperlink" Target="https://login.consultant.ru/link/?req=doc&amp;base=LAW&amp;n=466192&amp;dst=1122" TargetMode="External"/><Relationship Id="rId5" Type="http://schemas.openxmlformats.org/officeDocument/2006/relationships/hyperlink" Target="consultantplus://offline/ref=04B45A016271A620603ECCE1E0C2B7F4DC40F2EE96AEEB1EB7DE48AE98294866F962A04B933C1F7DAC26E1271CDC0FD7C98EA99BB1D7K7P" TargetMode="External"/><Relationship Id="rId6" Type="http://schemas.openxmlformats.org/officeDocument/2006/relationships/hyperlink" Target="consultantplus://offline/ref=04B45A016271A620603ECCE1E0C2B7F4DC40F2EE96AEEB1EB7DE48AE98294866F962A04B933D1F7DAC26E1271CDC0FD7C98EA99BB1D7K7P" TargetMode="External"/><Relationship Id="rId7" Type="http://schemas.openxmlformats.org/officeDocument/2006/relationships/hyperlink" Target="consultantplus://offline/ref=4C1203560A92CF7A4353420449AD03DF127585149BA5EC331262AA0B99C5B10E29FE75161CB53D9FU1i3O" TargetMode="External"/><Relationship Id="rId8" Type="http://schemas.openxmlformats.org/officeDocument/2006/relationships/hyperlink" Target="consultantplus://offline/ref=6930D08798655BE7CCD9DD8C26AE09A6AE1A10A26C07C7259F6258C21A43B33AC316FEF2F3A9BAF4CB5F3C319FHAc7L" TargetMode="External"/><Relationship Id="rId9" Type="http://schemas.openxmlformats.org/officeDocument/2006/relationships/hyperlink" Target="consultantplus://offline/ref=3500A664C5D82B57B563EE177ECC33D8C11AC313F3FA911CCF67D3BFB2CB0A2BEC627BE8E5ZCy1L" TargetMode="External"/><Relationship Id="rId10" Type="http://schemas.openxmlformats.org/officeDocument/2006/relationships/hyperlink" Target="consultantplus://offline/ref=AB43E0A4AB7DFDFB096BDCEDFB13FEFA24093688BBB906F7A8B64E25DCE8559C7410FF4F8C2FC194913D0AACFE96B1D1308B8564C5M65EJ" TargetMode="External"/><Relationship Id="rId11" Type="http://schemas.openxmlformats.org/officeDocument/2006/relationships/hyperlink" Target="consultantplus://offline/ref=BDD92992C90D46257C54782CBF85DBF533E99C4ED6CC4FD3C4E316075D06671C2631BF1B5BB101AC6BC2D85762274BCF87A68DE83B884799b4gBM" TargetMode="External"/><Relationship Id="rId12" Type="http://schemas.openxmlformats.org/officeDocument/2006/relationships/hyperlink" Target="consultantplus://offline/ref=BDD92992C90D46257C54782CBF85DBF533EC934DD5CC4FD3C4E316075D06671C2631BF1C53B50AFC3F8DD90B267558CF86A68FEE27b8g9M" TargetMode="External"/><Relationship Id="rId13" Type="http://schemas.openxmlformats.org/officeDocument/2006/relationships/hyperlink" Target="consultantplus://offline/ref=9EFC7F9C40D141265A439C81DF93C79FAA28430F6FC0957B5F778557EBB4C569C39C713034717E3C54510314E1D726BA5F2CA7445915C39358q0I" TargetMode="External"/><Relationship Id="rId14" Type="http://schemas.openxmlformats.org/officeDocument/2006/relationships/hyperlink" Target="consultantplus://offline/ref=5EFD77745104073F42F8C23E17AB415A6D1901F66ED937F02E7657C4F784D208F96B10BA558C5B3CC10CB0EF15AB0241480FCD2085AECF6F1427I" TargetMode="External"/><Relationship Id="rId15" Type="http://schemas.openxmlformats.org/officeDocument/2006/relationships/hyperlink" Target="consultantplus://offline/ref=5EFD77745104073F42F8C23E17AB415A6D1901F66ED937F02E7657C4F784D208F96B10BA558C5B3CC00CB0EF15AB0241480FCD2085AECF6F1427I" TargetMode="External"/><Relationship Id="rId16" Type="http://schemas.openxmlformats.org/officeDocument/2006/relationships/hyperlink" Target="consultantplus://offline/ref=5EFD77745104073F42F8C23E17AB415A6A1107F06EDF37F02E7657C4F784D208F96B10BA558C5838CB0CB0EF15AB0241480FCD2085AECF6F1427I" TargetMode="External"/><Relationship Id="rId17" Type="http://schemas.openxmlformats.org/officeDocument/2006/relationships/hyperlink" Target="consultantplus://offline/ref=8EDC514E1C181B3BC29F129D9EC78709A98F85BED96896F53EC0DA7BA0820FDDB6E14E0D31W2P1P" TargetMode="External"/><Relationship Id="rId18" Type="http://schemas.openxmlformats.org/officeDocument/2006/relationships/hyperlink" Target="consultantplus://offline/ref=04B45A016271A620603ECCE1E0C2B7F4DC40F2EE96AEEB1EB7DE48AE98294866F962A04B933C1F7DAC26E1271CDC0FD7C98EA99BB1D7K7P" TargetMode="External"/><Relationship Id="rId19" Type="http://schemas.openxmlformats.org/officeDocument/2006/relationships/hyperlink" Target="consultantplus://offline/ref=04B45A016271A620603ECCE1E0C2B7F4DC40F2EE96AEEB1EB7DE48AE98294866F962A04B933D1F7DAC26E1271CDC0FD7C98EA99BB1D7K7P" TargetMode="External"/><Relationship Id="rId20" Type="http://schemas.openxmlformats.org/officeDocument/2006/relationships/hyperlink" Target="consultantplus://offline/ref=4C1203560A92CF7A4353420449AD03DF127585149BA5EC331262AA0B99C5B10E29FE75161CB53D9FU1i3O" TargetMode="External"/><Relationship Id="rId21" Type="http://schemas.openxmlformats.org/officeDocument/2006/relationships/hyperlink" Target="consultantplus://offline/ref=F42B74581C34D5CA9483B47261483D2AA53BF360BF5662C3EF814922AE8E9296744918FCBDF5AA381693B50C72D846L" TargetMode="External"/><Relationship Id="rId22" Type="http://schemas.openxmlformats.org/officeDocument/2006/relationships/hyperlink" Target="consultantplus://offline/ref=F42B74581C34D5CA9483B47261483D2AA53BFC60BA5562C3EF814922AE8E9296664940F5BBF0B3334BDCF3597D84CB4F726906DF1BEEDA41L" TargetMode="External"/><Relationship Id="rId23" Type="http://schemas.openxmlformats.org/officeDocument/2006/relationships/hyperlink" Target="consultantplus://offline/ref=857125C3C61D13FE6455DEB4306ECC641556F27FC9DD6DA675356FEE728B9661023B6B634021F490EDB8B2ACFC1F05883E8B48BB3AK0kEI" TargetMode="External"/><Relationship Id="rId24" Type="http://schemas.openxmlformats.org/officeDocument/2006/relationships/hyperlink" Target="http://www.nalog.ru/"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package" Target="embeddings/oleObject1.docx"/><Relationship Id="rId28" Type="http://schemas.openxmlformats.org/officeDocument/2006/relationships/image" Target="media/image2.wmf"/><Relationship Id="rId29" Type="http://schemas.openxmlformats.org/officeDocument/2006/relationships/package" Target="embeddings/oleObject2.docx"/><Relationship Id="rId30" Type="http://schemas.openxmlformats.org/officeDocument/2006/relationships/image" Target="media/image2.wmf"/><Relationship Id="rId31" Type="http://schemas.openxmlformats.org/officeDocument/2006/relationships/oleObject" Target="embeddings/oleObject3.bin"/><Relationship Id="rId32" Type="http://schemas.openxmlformats.org/officeDocument/2006/relationships/image" Target="media/image3.wmf"/><Relationship Id="rId33" Type="http://schemas.openxmlformats.org/officeDocument/2006/relationships/oleObject" Target="embeddings/oleObject4.bin"/><Relationship Id="rId34" Type="http://schemas.openxmlformats.org/officeDocument/2006/relationships/image" Target="media/image4.wmf"/><Relationship Id="rId35" Type="http://schemas.openxmlformats.org/officeDocument/2006/relationships/oleObject" Target="embeddings/oleObject5.bin"/><Relationship Id="rId36" Type="http://schemas.openxmlformats.org/officeDocument/2006/relationships/image" Target="media/image5.wmf"/><Relationship Id="rId37" Type="http://schemas.openxmlformats.org/officeDocument/2006/relationships/oleObject" Target="embeddings/oleObject6.bin"/><Relationship Id="rId38" Type="http://schemas.openxmlformats.org/officeDocument/2006/relationships/image" Target="media/image6.wmf"/><Relationship Id="rId39" Type="http://schemas.openxmlformats.org/officeDocument/2006/relationships/package" Target="embeddings/oleObject7.docx"/><Relationship Id="rId40" Type="http://schemas.openxmlformats.org/officeDocument/2006/relationships/image" Target="media/image2.wmf"/><Relationship Id="rId41" Type="http://schemas.openxmlformats.org/officeDocument/2006/relationships/package" Target="embeddings/oleObject8.docx"/><Relationship Id="rId42" Type="http://schemas.openxmlformats.org/officeDocument/2006/relationships/image" Target="media/image2.wmf"/><Relationship Id="rId43" Type="http://schemas.openxmlformats.org/officeDocument/2006/relationships/oleObject" Target="embeddings/oleObject9.bin"/><Relationship Id="rId44" Type="http://schemas.openxmlformats.org/officeDocument/2006/relationships/image" Target="media/image3.wmf"/><Relationship Id="rId45" Type="http://schemas.openxmlformats.org/officeDocument/2006/relationships/package" Target="embeddings/oleObject10.docx"/><Relationship Id="rId46" Type="http://schemas.openxmlformats.org/officeDocument/2006/relationships/image" Target="media/image1.wmf"/><Relationship Id="rId47" Type="http://schemas.openxmlformats.org/officeDocument/2006/relationships/package" Target="embeddings/oleObject11.docx"/><Relationship Id="rId48" Type="http://schemas.openxmlformats.org/officeDocument/2006/relationships/image" Target="media/image2.wmf"/><Relationship Id="rId49" Type="http://schemas.openxmlformats.org/officeDocument/2006/relationships/header" Target="header1.xml"/><Relationship Id="rId50" Type="http://schemas.openxmlformats.org/officeDocument/2006/relationships/footer" Target="footer1.xml"/><Relationship Id="rId51" Type="http://schemas.openxmlformats.org/officeDocument/2006/relationships/footnotes" Target="footnotes.xml"/><Relationship Id="rId52" Type="http://schemas.openxmlformats.org/officeDocument/2006/relationships/numbering" Target="numbering.xml"/><Relationship Id="rId53" Type="http://schemas.openxmlformats.org/officeDocument/2006/relationships/fontTable" Target="fontTable.xml"/><Relationship Id="rId54"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2</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2025-07-17T16:43:00Z</dcterms:created>
  <dc:creator/>
  <dc:description/>
  <dc:language>ru-RU</dc:language>
  <cp:lastModifiedBy/>
  <cp:lastPrinted>2021-10-25T16:36:00Z</cp:lastPrinted>
  <dcterms:modified xsi:type="dcterms:W3CDTF">2025-07-18T15:32:00Z</dcterms:modified>
  <cp:revision>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